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Абдулфазов</w:t>
      </w:r>
      <w:r>
        <w:t xml:space="preserve"> </w:t>
      </w:r>
      <w:r>
        <w:t xml:space="preserve">Мансур</w:t>
      </w:r>
      <w:r>
        <w:t xml:space="preserve"> </w:t>
      </w:r>
      <w:r>
        <w:t xml:space="preserve">Али</w:t>
      </w:r>
      <w:r>
        <w:t xml:space="preserve"> </w:t>
      </w:r>
      <w:r>
        <w:t xml:space="preserve">оглы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задание"/>
    <w:p>
      <w:pPr>
        <w:pStyle w:val="Heading2"/>
      </w:pPr>
      <w:r>
        <w:t xml:space="preserve">Задание</w:t>
      </w:r>
    </w:p>
    <w:p>
      <w:pPr>
        <w:pStyle w:val="FirstParagraph"/>
      </w:pPr>
      <w:r>
        <w:t xml:space="preserve">Размещение на</w:t>
      </w:r>
      <w:r>
        <w:t xml:space="preserve"> </w:t>
      </w:r>
      <w:r>
        <w:rPr>
          <w:iCs/>
          <w:i/>
        </w:rPr>
        <w:t xml:space="preserve">Github pages</w:t>
      </w:r>
      <w:r>
        <w:t xml:space="preserve"> </w:t>
      </w:r>
      <w:r>
        <w:t xml:space="preserve">заготовки для персонального сайта.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</w:t>
      </w:r>
      <w:r>
        <w:t xml:space="preserve"> </w:t>
      </w:r>
      <w:r>
        <w:rPr>
          <w:iCs/>
          <w:i/>
        </w:rPr>
        <w:t xml:space="preserve">URLs</w:t>
      </w:r>
      <w:r>
        <w:t xml:space="preserve"> </w:t>
      </w:r>
      <w:r>
        <w:t xml:space="preserve">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</w:t>
      </w:r>
      <w:r>
        <w:t xml:space="preserve"> </w:t>
      </w:r>
      <w:r>
        <w:rPr>
          <w:iCs/>
          <w:i/>
        </w:rPr>
        <w:t xml:space="preserve">Github pages</w:t>
      </w:r>
      <w:r>
        <w:t xml:space="preserve">.</w:t>
      </w:r>
    </w:p>
    <w:bookmarkEnd w:id="20"/>
    <w:bookmarkStart w:id="49" w:name="выполнение-лабораторной-работы"/>
    <w:p>
      <w:pPr>
        <w:pStyle w:val="Heading2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Скачал шаблон темы сайта в свой репозиторий. (рис.1)</w:t>
      </w:r>
    </w:p>
    <w:p>
      <w:pPr>
        <w:pStyle w:val="CaptionedFigure"/>
      </w:pPr>
      <w:bookmarkStart w:id="24" w:name="fig:001"/>
      <w:r>
        <w:drawing>
          <wp:inline>
            <wp:extent cx="5334000" cy="3309446"/>
            <wp:effectExtent b="0" l="0" r="0" t="0"/>
            <wp:docPr descr="Скачивание шаблона темы сайта" title="" id="22" name="Picture"/>
            <a:graphic>
              <a:graphicData uri="http://schemas.openxmlformats.org/drawingml/2006/picture">
                <pic:pic>
                  <pic:nvPicPr>
                    <pic:cNvPr descr="./images_st1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Скачивание шаблона темы сайта</w:t>
      </w:r>
    </w:p>
    <w:p>
      <w:pPr>
        <w:numPr>
          <w:ilvl w:val="0"/>
          <w:numId w:val="1003"/>
        </w:numPr>
        <w:pStyle w:val="Compact"/>
      </w:pPr>
      <w:r>
        <w:t xml:space="preserve">Создал дополнительный репозиторий для статик файлов. (рис.2)</w:t>
      </w:r>
    </w:p>
    <w:p>
      <w:pPr>
        <w:pStyle w:val="CaptionedFigure"/>
      </w:pPr>
      <w:bookmarkStart w:id="28" w:name="fig:002"/>
      <w:r>
        <w:drawing>
          <wp:inline>
            <wp:extent cx="5334000" cy="3309446"/>
            <wp:effectExtent b="0" l="0" r="0" t="0"/>
            <wp:docPr descr="Создание дополнительного репозитория" title="" id="26" name="Picture"/>
            <a:graphic>
              <a:graphicData uri="http://schemas.openxmlformats.org/drawingml/2006/picture">
                <pic:pic>
                  <pic:nvPicPr>
                    <pic:cNvPr descr="./images_st1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Создание дополнительного репозитория</w:t>
      </w:r>
    </w:p>
    <w:p>
      <w:pPr>
        <w:numPr>
          <w:ilvl w:val="0"/>
          <w:numId w:val="1004"/>
        </w:numPr>
        <w:pStyle w:val="Compact"/>
      </w:pPr>
      <w:r>
        <w:t xml:space="preserve">Скачал оба репозитория на своё устройство. (рис.3)</w:t>
      </w:r>
    </w:p>
    <w:p>
      <w:pPr>
        <w:pStyle w:val="CaptionedFigure"/>
      </w:pPr>
      <w:bookmarkStart w:id="32" w:name="fig:003"/>
      <w:r>
        <w:drawing>
          <wp:inline>
            <wp:extent cx="5334000" cy="3309446"/>
            <wp:effectExtent b="0" l="0" r="0" t="0"/>
            <wp:docPr descr="Клонирование репозиториев" title="Клонирование репозиториев" id="30" name="Picture"/>
            <a:graphic>
              <a:graphicData uri="http://schemas.openxmlformats.org/drawingml/2006/picture">
                <pic:pic>
                  <pic:nvPicPr>
                    <pic:cNvPr descr="./images_st1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Клонирование репозиториев</w:t>
      </w:r>
    </w:p>
    <w:p>
      <w:pPr>
        <w:numPr>
          <w:ilvl w:val="0"/>
          <w:numId w:val="1005"/>
        </w:numPr>
        <w:pStyle w:val="Compact"/>
      </w:pPr>
      <w:r>
        <w:t xml:space="preserve">Добавил сабмодуль для своего сайта. (рис.4)</w:t>
      </w:r>
    </w:p>
    <w:p>
      <w:pPr>
        <w:pStyle w:val="CaptionedFigure"/>
      </w:pPr>
      <w:bookmarkStart w:id="36" w:name="fig:004"/>
      <w:r>
        <w:drawing>
          <wp:inline>
            <wp:extent cx="5334000" cy="3309446"/>
            <wp:effectExtent b="0" l="0" r="0" t="0"/>
            <wp:docPr descr="Добавление сабмодуля" title="" id="34" name="Picture"/>
            <a:graphic>
              <a:graphicData uri="http://schemas.openxmlformats.org/drawingml/2006/picture">
                <pic:pic>
                  <pic:nvPicPr>
                    <pic:cNvPr descr="./images_st1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Добавление сабмодуля</w:t>
      </w:r>
    </w:p>
    <w:p>
      <w:pPr>
        <w:numPr>
          <w:ilvl w:val="0"/>
          <w:numId w:val="1006"/>
        </w:numPr>
        <w:pStyle w:val="Compact"/>
      </w:pPr>
      <w:r>
        <w:t xml:space="preserve">Создал сайт с помощью команды hugo. (рис.5)</w:t>
      </w:r>
    </w:p>
    <w:p>
      <w:pPr>
        <w:pStyle w:val="CaptionedFigure"/>
      </w:pPr>
      <w:bookmarkStart w:id="40" w:name="fig:005"/>
      <w:r>
        <w:drawing>
          <wp:inline>
            <wp:extent cx="5334000" cy="3309446"/>
            <wp:effectExtent b="0" l="0" r="0" t="0"/>
            <wp:docPr descr="Создание сайта" title="" id="38" name="Picture"/>
            <a:graphic>
              <a:graphicData uri="http://schemas.openxmlformats.org/drawingml/2006/picture">
                <pic:pic>
                  <pic:nvPicPr>
                    <pic:cNvPr descr="./images_st1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Создание сайта</w:t>
      </w:r>
    </w:p>
    <w:p>
      <w:pPr>
        <w:numPr>
          <w:ilvl w:val="0"/>
          <w:numId w:val="1007"/>
        </w:numPr>
        <w:pStyle w:val="Compact"/>
      </w:pPr>
      <w:r>
        <w:t xml:space="preserve">Сохранил все изменения в локальном репозитории и отправил их в центральный репозиторий. (рис.6)</w:t>
      </w:r>
    </w:p>
    <w:p>
      <w:pPr>
        <w:pStyle w:val="CaptionedFigure"/>
      </w:pPr>
      <w:bookmarkStart w:id="44" w:name="fig:006"/>
      <w:r>
        <w:drawing>
          <wp:inline>
            <wp:extent cx="5334000" cy="3309446"/>
            <wp:effectExtent b="0" l="0" r="0" t="0"/>
            <wp:docPr descr="Сохранение изменений" title="Сохранение изменений" id="42" name="Picture"/>
            <a:graphic>
              <a:graphicData uri="http://schemas.openxmlformats.org/drawingml/2006/picture">
                <pic:pic>
                  <pic:nvPicPr>
                    <pic:cNvPr descr="./images_st1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Сохранение изменений</w:t>
      </w:r>
    </w:p>
    <w:p>
      <w:pPr>
        <w:numPr>
          <w:ilvl w:val="0"/>
          <w:numId w:val="1008"/>
        </w:numPr>
        <w:pStyle w:val="Compact"/>
      </w:pPr>
      <w:r>
        <w:t xml:space="preserve">Продемонстрировал результат работы. (рис.7)</w:t>
      </w:r>
    </w:p>
    <w:p>
      <w:pPr>
        <w:pStyle w:val="CaptionedFigure"/>
      </w:pPr>
      <w:bookmarkStart w:id="48" w:name="fig:007"/>
      <w:r>
        <w:drawing>
          <wp:inline>
            <wp:extent cx="5334000" cy="3309446"/>
            <wp:effectExtent b="0" l="0" r="0" t="0"/>
            <wp:docPr descr="Демонстрация сайта" title="" id="46" name="Picture"/>
            <a:graphic>
              <a:graphicData uri="http://schemas.openxmlformats.org/drawingml/2006/picture">
                <pic:pic>
                  <pic:nvPicPr>
                    <pic:cNvPr descr="./images_st1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Демонстрация сайта</w:t>
      </w:r>
    </w:p>
    <w:bookmarkEnd w:id="49"/>
    <w:bookmarkStart w:id="50" w:name="вывод"/>
    <w:p>
      <w:pPr>
        <w:pStyle w:val="Heading2"/>
      </w:pPr>
      <w:r>
        <w:t xml:space="preserve">Вывод</w:t>
      </w:r>
    </w:p>
    <w:p>
      <w:pPr>
        <w:pStyle w:val="FirstParagraph"/>
      </w:pPr>
      <w:r>
        <w:t xml:space="preserve">Получил первоначальные знания по использованию генератора статических сайтов Hugo. Обрёл базовые навыки для созданияя собственного сайта.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Абдулфазов Мансур Али оглы</dc:creator>
  <dc:language>ru-RU</dc:language>
  <cp:keywords/>
  <dcterms:created xsi:type="dcterms:W3CDTF">2022-04-30T14:27:49Z</dcterms:created>
  <dcterms:modified xsi:type="dcterms:W3CDTF">2022-04-30T14:27:49Z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Этап 1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